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00"/>
        <w:jc w:val="left"/>
      </w:pPr>
      <w:r>
        <w:rPr>
          <w:rFonts w:ascii="Georgia" w:cs="Georgia" w:eastAsia="Georgia" w:hAnsi="Georgia"/>
          <w:b/>
          <w:bCs/>
          <w:color w:val="76B900"/>
          <w:spacing w:val="40"/>
          <w:sz w:val="20"/>
          <w:szCs w:val="20"/>
        </w:rPr>
        <w:t xml:space="preserve">LOT 001 · 2026</w:t>
      </w:r>
    </w:p>
    <w:p>
      <w:pPr>
        <w:spacing w:after="60" w:before="60"/>
        <w:jc w:val="left"/>
      </w:pPr>
      <w:r>
        <w:rPr>
          <w:rFonts w:ascii="Georgia" w:cs="Georgia" w:eastAsia="Georgia" w:hAnsi="Georgia"/>
          <w:i/>
          <w:iCs/>
          <w:color w:val="0A0A0B"/>
          <w:sz w:val="72"/>
          <w:szCs w:val="72"/>
        </w:rPr>
        <w:t xml:space="preserve">jensenpeen.com</w:t>
      </w:r>
    </w:p>
    <w:p>
      <w:pPr>
        <w:spacing w:after="360" w:before="60"/>
        <w:jc w:val="left"/>
      </w:pPr>
      <w:r>
        <w:rPr>
          <w:rFonts w:ascii="Georgia" w:cs="Georgia" w:eastAsia="Georgia" w:hAnsi="Georgia"/>
          <w:i/>
          <w:iCs/>
          <w:color w:val="7A766B"/>
          <w:sz w:val="26"/>
          <w:szCs w:val="26"/>
        </w:rPr>
        <w:t xml:space="preserve">A reverent tribute to the man, the jacket, and the silicon.</w:t>
      </w:r>
    </w:p>
    <w:p>
      <w:pPr>
        <w:pBdr>
          <w:bottom w:val="single" w:color="76B900" w:sz="6" w:space="6"/>
        </w:pBdr>
        <w:spacing w:after="240" w:before="120"/>
      </w:pPr>
      <w:r>
        <w:t xml:space="preserve"/>
      </w:r>
    </w:p>
    <w:p>
      <w:pPr>
        <w:pStyle w:val="Heading2"/>
        <w:spacing w:after="120" w:before="240"/>
        <w:jc w:val="left"/>
      </w:pPr>
      <w:r>
        <w:rPr>
          <w:rFonts w:ascii="Georgia" w:cs="Georgia" w:eastAsia="Georgia" w:hAnsi="Georgia"/>
        </w:rPr>
        <w:t xml:space="preserve">TL;DR</w:t>
      </w:r>
    </w:p>
    <w:p>
      <w:pPr>
        <w:spacing w:after="120" w:before="0" w:line="320"/>
        <w:jc w:val="left"/>
      </w:pPr>
      <w:r>
        <w:rPr>
          <w:rFonts w:ascii="Georgia" w:cs="Georgia" w:eastAsia="Georgia" w:hAnsi="Georgia"/>
          <w:color w:val="000000"/>
          <w:sz w:val="22"/>
          <w:szCs w:val="22"/>
        </w:rPr>
        <w:t xml:space="preserve">•  GeForce RTX 5090 Founders Edition, dual-signed by Jensen Huang in gold ink (GPU shroud + original retail box).</w:t>
      </w:r>
    </w:p>
    <w:p>
      <w:pPr>
        <w:spacing w:after="120" w:before="0" w:line="320"/>
        <w:jc w:val="left"/>
      </w:pPr>
      <w:r>
        <w:rPr>
          <w:rFonts w:ascii="Georgia" w:cs="Georgia" w:eastAsia="Georgia" w:hAnsi="Georgia"/>
          <w:color w:val="000000"/>
          <w:sz w:val="22"/>
          <w:szCs w:val="22"/>
        </w:rPr>
        <w:t xml:space="preserve">•  Beckett Authentication Services issued two independent Letters of Authenticity: AE35949 (GPU) and AE35950 (box).</w:t>
      </w:r>
    </w:p>
    <w:p>
      <w:pPr>
        <w:spacing w:after="120" w:before="0" w:line="320"/>
        <w:jc w:val="left"/>
      </w:pPr>
      <w:r>
        <w:rPr>
          <w:rFonts w:ascii="Georgia" w:cs="Georgia" w:eastAsia="Georgia" w:hAnsi="Georgia"/>
          <w:color w:val="000000"/>
          <w:sz w:val="22"/>
          <w:szCs w:val="22"/>
        </w:rPr>
        <w:t xml:space="preserve">•  Originated from NVIDIA’s CES 2025 GeForce RTX 50 series sweepstakes; publicly documented on r/NVIDIA and across TweakTown, Digital Trends, and Wccftech.</w:t>
      </w:r>
    </w:p>
    <w:p>
      <w:pPr>
        <w:spacing w:after="120" w:before="0" w:line="320"/>
        <w:jc w:val="left"/>
      </w:pPr>
      <w:r>
        <w:rPr>
          <w:rFonts w:ascii="Georgia" w:cs="Georgia" w:eastAsia="Georgia" w:hAnsi="Georgia"/>
          <w:color w:val="000000"/>
          <w:sz w:val="22"/>
          <w:szCs w:val="22"/>
        </w:rPr>
        <w:t xml:space="preserve">•  Listed at $32,000 (Buy It Now or Best Offer) on eBay, item #177914185132, by seller biglymining (100% positive feedback, 348 items sold, joined 2008).</w:t>
      </w:r>
    </w:p>
    <w:p>
      <w:pPr>
        <w:spacing w:after="120" w:before="0" w:line="320"/>
        <w:jc w:val="left"/>
      </w:pPr>
      <w:r>
        <w:rPr>
          <w:rFonts w:ascii="Georgia" w:cs="Georgia" w:eastAsia="Georgia" w:hAnsi="Georgia"/>
          <w:color w:val="000000"/>
          <w:sz w:val="22"/>
          <w:szCs w:val="22"/>
        </w:rPr>
        <w:t xml:space="preserve">•  10% of the final sale price benefits Paws 4 Autism via eBay for Charity.</w:t>
      </w:r>
    </w:p>
    <w:p>
      <w:pPr>
        <w:spacing w:after="120" w:before="0" w:line="320"/>
        <w:jc w:val="left"/>
      </w:pPr>
      <w:r>
        <w:rPr>
          <w:rFonts w:ascii="Georgia" w:cs="Georgia" w:eastAsia="Georgia" w:hAnsi="Georgia"/>
          <w:color w:val="000000"/>
          <w:sz w:val="22"/>
          <w:szCs w:val="22"/>
        </w:rPr>
        <w:t xml:space="preserve">•  Site issued by iJarvis LLC (Tampa, Florida); not affiliated with NVIDIA Corporation.</w:t>
      </w:r>
    </w:p>
    <w:p>
      <w:pPr>
        <w:pStyle w:val="Heading2"/>
        <w:spacing w:after="120" w:before="240"/>
        <w:jc w:val="left"/>
      </w:pPr>
      <w:r>
        <w:rPr>
          <w:rFonts w:ascii="Georgia" w:cs="Georgia" w:eastAsia="Georgia" w:hAnsi="Georgia"/>
        </w:rPr>
        <w:t xml:space="preserve">The one-line pitch</w:t>
      </w:r>
    </w:p>
    <w:p>
      <w:pPr>
        <w:spacing w:after="240" w:before="120" w:line="320"/>
      </w:pPr>
      <w:r>
        <w:rPr>
          <w:rFonts w:ascii="Georgia" w:cs="Georgia" w:eastAsia="Georgia" w:hAnsi="Georgia"/>
          <w:i/>
          <w:iCs/>
          <w:color w:val="0A0A0B"/>
          <w:sz w:val="24"/>
          <w:szCs w:val="24"/>
        </w:rPr>
        <w:t xml:space="preserve">A founder acquired jensenpeen.com and turned it into a museum-grade tribute to Jensen Huang — anchored by a $32,000, dual-signed, Beckett-authenticated RTX 5090 Founders Edition, with 10% of proceeds going to Paws 4 Autism.</w:t>
      </w:r>
    </w:p>
    <w:p>
      <w:pPr>
        <w:pStyle w:val="Heading2"/>
        <w:spacing w:after="120" w:before="240"/>
        <w:jc w:val="left"/>
      </w:pPr>
      <w:r>
        <w:rPr>
          <w:rFonts w:ascii="Georgia" w:cs="Georgia" w:eastAsia="Georgia" w:hAnsi="Georgia"/>
        </w:rPr>
        <w:t xml:space="preserve">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The artifact</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GeForce RTX 5090 Founders Edition. Dual-signed by Jensen Huang in gold ink — one signature across the GPU shroud, a second “RTX On!” inscription across the original retail box.</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Authentication</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Beckett Authentication Services. Two independent Letters of Authenticity: AE35949 (GPU) and AE35950 (box). Verifiable via Beckett’s online database.</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Origin</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NVIDIA’s official CES 2025 GeForce RTX 50 series sweepstakes. Publicly documented on r/NVIDIA and covered by TweakTown, Digital Trends, and Wccftech.</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Listing price</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$32,000 USD. Buy It Now or Best Offer. eBay item #177914185132.</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Seller</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biglymining — 100% positive feedback, 348 items sold, joined November 2008.</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Charity</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10% of final sale benefits Paws 4 Autism via eBay for Charity.</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Issuer</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iJarvis LLC, Tampa, Florida. Independent technology venture. Not affiliated with NVIDIA Corporation.</w:t>
            </w:r>
          </w:p>
        </w:tc>
      </w:tr>
      <w:tr>
        <w:tc>
          <w:tcPr>
            <w:tcW w:type="dxa" w:w="280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Comparables</w:t>
            </w:r>
          </w:p>
        </w:tc>
        <w:tc>
          <w:tcPr>
            <w:tcW w:type="dxa" w:w="65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Jensen-signed RTX 4080 — $11,003 (RR Auction, 2024). ROG Matrix 4090, single-signed — $16,000 (der8auer, 2023). ROG Astral Dhahab 5090, single-signed — $24,200 (2025). This unit is the only publicly listed dual-signed, Beckett-authenticated 5090 FE.</w:t>
            </w:r>
          </w:p>
        </w:tc>
      </w:tr>
    </w:tbl>
    <w:p>
      <w:pPr>
        <w:spacing w:after="240" w:before="0"/>
      </w:pPr>
      <w:r>
        <w:t xml:space="preserve"/>
      </w:r>
    </w:p>
    <w:p>
      <w:pPr>
        <w:pStyle w:val="Heading2"/>
        <w:spacing w:after="120" w:before="240"/>
        <w:jc w:val="left"/>
      </w:pPr>
      <w:r>
        <w:rPr>
          <w:rFonts w:ascii="Georgia" w:cs="Georgia" w:eastAsia="Georgia" w:hAnsi="Georgia"/>
        </w:rPr>
        <w:t xml:space="preserve">The story, in three paragraphs</w:t>
      </w:r>
    </w:p>
    <w:p>
      <w:pPr>
        <w:spacing w:after="120" w:before="0" w:line="320"/>
        <w:jc w:val="left"/>
      </w:pPr>
      <w:r>
        <w:rPr>
          <w:rFonts w:ascii="Georgia" w:cs="Georgia" w:eastAsia="Georgia" w:hAnsi="Georgia"/>
          <w:color w:val="000000"/>
          <w:sz w:val="22"/>
          <w:szCs w:val="22"/>
        </w:rPr>
        <w:t xml:space="preserve">In January 2025, NVIDIA ran an official sweepstakes at CES alongside the launch of the GeForce RTX 50 series. The grand prize: a small batch of Founders Edition RTX 5090 cards personally signed by Jensen Huang in gold ink — his signature on the GPU shroud, the words “RTX On!” inscribed on the original retail box. A winner’s unit was photographed and shared to r/NVIDIA, which was subsequently covered by TweakTown, Digital Trends, and Wccftech.</w:t>
      </w:r>
    </w:p>
    <w:p>
      <w:pPr>
        <w:spacing w:after="120" w:before="0" w:line="320"/>
        <w:jc w:val="left"/>
      </w:pPr>
      <w:r>
        <w:rPr>
          <w:rFonts w:ascii="Georgia" w:cs="Georgia" w:eastAsia="Georgia" w:hAnsi="Georgia"/>
          <w:color w:val="000000"/>
          <w:sz w:val="22"/>
          <w:szCs w:val="22"/>
        </w:rPr>
        <w:t xml:space="preserve">That unit has since been acquired by iJarvis LLC, submitted to Beckett Authentication Services (the industry standard for autographed collectibles), and issued two independent Letters of Authenticity: AE35949 for the GPU signature, AE35950 for the box. It is listed on eBay at $32,000 (Buy It Now or Best Offer) via established seller biglymining. 10% of the final sale price is committed to Paws 4 Autism through eBay for Charity.</w:t>
      </w:r>
    </w:p>
    <w:p>
      <w:pPr>
        <w:spacing w:after="120" w:before="0" w:line="320"/>
        <w:jc w:val="left"/>
      </w:pPr>
      <w:r>
        <w:rPr>
          <w:rFonts w:ascii="Georgia" w:cs="Georgia" w:eastAsia="Georgia" w:hAnsi="Georgia"/>
          <w:color w:val="000000"/>
          <w:sz w:val="22"/>
          <w:szCs w:val="22"/>
        </w:rPr>
        <w:t xml:space="preserve">Separately, the domain jensenpeen.com was available, purchased, and turned into what amounts to a Sotheby’s-grade tribute site for the artifact — with the acronym retrofitted to “Peak Engineering Excellence Navigator.” The domain is the joke. The craftsmanship, the provenance, the authentication, and the charitable component are the point. The site treats the card with the reverence it deserves and signs its own work with a wink.</w:t>
      </w:r>
    </w:p>
    <w:p>
      <w:r>
        <w:br w:type="page"/>
      </w:r>
    </w:p>
    <w:p>
      <w:pPr>
        <w:pStyle w:val="Heading2"/>
        <w:spacing w:after="120" w:before="240"/>
        <w:jc w:val="left"/>
      </w:pPr>
      <w:r>
        <w:rPr>
          <w:rFonts w:ascii="Georgia" w:cs="Georgia" w:eastAsia="Georgia" w:hAnsi="Georgia"/>
        </w:rPr>
        <w:t xml:space="preserve">Why this matters (or doesn’t)</w:t>
      </w:r>
    </w:p>
    <w:p>
      <w:pPr>
        <w:spacing w:after="120" w:before="0" w:line="320"/>
        <w:jc w:val="left"/>
      </w:pPr>
      <w:r>
        <w:rPr>
          <w:rFonts w:ascii="Georgia" w:cs="Georgia" w:eastAsia="Georgia" w:hAnsi="Georgia"/>
          <w:color w:val="000000"/>
          <w:sz w:val="22"/>
          <w:szCs w:val="22"/>
        </w:rPr>
        <w:t xml:space="preserve">The most newsworthy angles are: (1) the contrast between the domain name and the execution quality of the site; (2) the market for one-of-a-kind Jensen Huang memorabilia in an era where his cultural cachet rivals technology’s best-known founders; (3) the price progression from $11,003 → $16,000 → $24,200 → $32,000 across three years of Jensen-signed auction comps; (4) the charitable dimension, pairing a premium collectible with autism service-dog funding; and (5) the fact that a solo founder can produce the artifact, the site, and the campaign without corporate backing. We are equipped to provide comment on any of these.</w:t>
      </w:r>
    </w:p>
    <w:p>
      <w:pPr>
        <w:pStyle w:val="Heading2"/>
        <w:spacing w:after="120" w:before="240"/>
        <w:jc w:val="left"/>
      </w:pPr>
      <w:r>
        <w:rPr>
          <w:rFonts w:ascii="Georgia" w:cs="Georgia" w:eastAsia="Georgia" w:hAnsi="Georgia"/>
        </w:rPr>
        <w:t xml:space="preserve">Spec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Chip</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GB202 · Blackwell architecture</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CUDA Cores</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21,760</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Memory</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32 GB GDDR7, 512-bit interface</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TDP</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575 W</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AI TOPS</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~3,352</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Signatures</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Dual — GPU shroud + original retail box</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Medium</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Gold ink. "RTX On!" inscribed on the box.</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Signatory</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Jensen Huang, in person, via NVIDIA CES 2025 sweepstakes</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Authentication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Beckett LOA ×2 (AE35949, AE35950)</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Condition</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Open box · 9.5/10 · handled only for signing and authentication</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Packaging</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Original retail packaging retained</w:t>
            </w:r>
          </w:p>
        </w:tc>
      </w:tr>
      <w:tr>
        <w:tc>
          <w:tcPr>
            <w:tcW w:type="dxa" w:w="3120"/>
            <w:tcBorders>
              <w:top w:val="single" w:color="CCCCCC" w:sz="4"/>
              <w:left w:val="single" w:color="CCCCCC" w:sz="4"/>
              <w:bottom w:val="single" w:color="CCCCCC" w:sz="4"/>
              <w:right w:val="single" w:color="CCCCCC" w:sz="4"/>
            </w:tcBorders>
            <w:shd w:fill="F5F4EF" w:val="clear"/>
            <w:tcMar>
              <w:top w:type="dxa" w:w="100"/>
              <w:left w:type="dxa" w:w="140"/>
              <w:bottom w:type="dxa" w:w="100"/>
              <w:right w:type="dxa" w:w="140"/>
            </w:tcMar>
          </w:tcPr>
          <w:p>
            <w:r>
              <w:rPr>
                <w:rFonts w:ascii="Georgia" w:cs="Georgia" w:eastAsia="Georgia" w:hAnsi="Georgia"/>
                <w:b/>
                <w:bCs/>
                <w:color w:val="000000"/>
                <w:sz w:val="20"/>
                <w:szCs w:val="20"/>
              </w:rPr>
              <w:t xml:space="preserve">Serial</w:t>
            </w:r>
          </w:p>
        </w:tc>
        <w:tc>
          <w:tcPr>
            <w:tcW w:type="dxa" w:w="624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color w:val="000000"/>
                <w:sz w:val="20"/>
                <w:szCs w:val="20"/>
              </w:rPr>
              <w:t xml:space="preserve">On file; released to verified buyer at transfer</w:t>
            </w:r>
          </w:p>
        </w:tc>
      </w:tr>
    </w:tbl>
    <w:p>
      <w:pPr>
        <w:spacing w:after="240" w:before="0"/>
      </w:pPr>
      <w:r>
        <w:t xml:space="preserve"/>
      </w:r>
    </w:p>
    <w:p>
      <w:pPr>
        <w:pStyle w:val="Heading2"/>
        <w:spacing w:after="120" w:before="240"/>
        <w:jc w:val="left"/>
      </w:pPr>
      <w:r>
        <w:rPr>
          <w:rFonts w:ascii="Georgia" w:cs="Georgia" w:eastAsia="Georgia" w:hAnsi="Georgia"/>
        </w:rPr>
        <w:t xml:space="preserve">Contact</w:t>
      </w:r>
    </w:p>
    <w:p>
      <w:pPr>
        <w:spacing w:after="60" w:before="120" w:line="320"/>
      </w:pPr>
      <w:r>
        <w:rPr>
          <w:rFonts w:ascii="Georgia" w:cs="Georgia" w:eastAsia="Georgia" w:hAnsi="Georgia"/>
          <w:b/>
          <w:bCs/>
          <w:sz w:val="22"/>
          <w:szCs w:val="22"/>
        </w:rPr>
        <w:t xml:space="preserve">Press inquiries: </w:t>
      </w:r>
      <w:r>
        <w:rPr>
          <w:rFonts w:ascii="Georgia" w:cs="Georgia" w:eastAsia="Georgia" w:hAnsi="Georgia"/>
          <w:color w:val="76B900"/>
          <w:sz w:val="22"/>
          <w:szCs w:val="22"/>
        </w:rPr>
        <w:t xml:space="preserve">press@jensenpeen.com</w:t>
      </w:r>
    </w:p>
    <w:p>
      <w:pPr>
        <w:spacing w:after="60" w:before="60" w:line="320"/>
      </w:pPr>
      <w:r>
        <w:rPr>
          <w:rFonts w:ascii="Georgia" w:cs="Georgia" w:eastAsia="Georgia" w:hAnsi="Georgia"/>
          <w:b/>
          <w:bCs/>
          <w:sz w:val="22"/>
          <w:szCs w:val="22"/>
        </w:rPr>
        <w:t xml:space="preserve">General: </w:t>
      </w:r>
      <w:r>
        <w:rPr>
          <w:rFonts w:ascii="Georgia" w:cs="Georgia" w:eastAsia="Georgia" w:hAnsi="Georgia"/>
          <w:color w:val="76B900"/>
          <w:sz w:val="22"/>
          <w:szCs w:val="22"/>
        </w:rPr>
        <w:t xml:space="preserve">hello@jensenpeen.com</w:t>
      </w:r>
    </w:p>
    <w:p>
      <w:pPr>
        <w:spacing w:after="60" w:before="60" w:line="320"/>
      </w:pPr>
      <w:r>
        <w:rPr>
          <w:rFonts w:ascii="Georgia" w:cs="Georgia" w:eastAsia="Georgia" w:hAnsi="Georgia"/>
          <w:b/>
          <w:bCs/>
          <w:sz w:val="22"/>
          <w:szCs w:val="22"/>
        </w:rPr>
        <w:t xml:space="preserve">eBay listing: </w:t>
      </w:r>
      <w:r>
        <w:rPr>
          <w:rFonts w:ascii="Georgia" w:cs="Georgia" w:eastAsia="Georgia" w:hAnsi="Georgia"/>
          <w:color w:val="76B900"/>
          <w:sz w:val="22"/>
          <w:szCs w:val="22"/>
        </w:rPr>
        <w:t xml:space="preserve">https://www.ebay.com/itm/177914185132</w:t>
      </w:r>
    </w:p>
    <w:p>
      <w:pPr>
        <w:spacing w:after="60" w:before="60" w:line="320"/>
      </w:pPr>
      <w:r>
        <w:rPr>
          <w:rFonts w:ascii="Georgia" w:cs="Georgia" w:eastAsia="Georgia" w:hAnsi="Georgia"/>
          <w:b/>
          <w:bCs/>
          <w:sz w:val="22"/>
          <w:szCs w:val="22"/>
        </w:rPr>
        <w:t xml:space="preserve">Site: </w:t>
      </w:r>
      <w:r>
        <w:rPr>
          <w:rFonts w:ascii="Georgia" w:cs="Georgia" w:eastAsia="Georgia" w:hAnsi="Georgia"/>
          <w:color w:val="76B900"/>
          <w:sz w:val="22"/>
          <w:szCs w:val="22"/>
        </w:rPr>
        <w:t xml:space="preserve">https://jensenpeen.com</w:t>
      </w:r>
    </w:p>
    <w:p>
      <w:pPr>
        <w:spacing w:after="60" w:before="60" w:line="320"/>
      </w:pPr>
      <w:r>
        <w:rPr>
          <w:rFonts w:ascii="Georgia" w:cs="Georgia" w:eastAsia="Georgia" w:hAnsi="Georgia"/>
          <w:b/>
          <w:bCs/>
          <w:sz w:val="22"/>
          <w:szCs w:val="22"/>
        </w:rPr>
        <w:t xml:space="preserve">Issued by: </w:t>
      </w:r>
      <w:r>
        <w:rPr>
          <w:rFonts w:ascii="Georgia" w:cs="Georgia" w:eastAsia="Georgia" w:hAnsi="Georgia"/>
          <w:sz w:val="22"/>
          <w:szCs w:val="22"/>
        </w:rPr>
        <w:t xml:space="preserve">iJarvis LLC · Tampa, FL · FL Doc# L26000156666</w:t>
      </w:r>
    </w:p>
    <w:p>
      <w:pPr>
        <w:spacing w:after="240" w:before="0"/>
      </w:pPr>
      <w:r>
        <w:t xml:space="preserve"/>
      </w:r>
    </w:p>
    <w:p>
      <w:pPr>
        <w:pStyle w:val="Heading2"/>
        <w:spacing w:after="120" w:before="240"/>
        <w:jc w:val="left"/>
      </w:pPr>
      <w:r>
        <w:rPr>
          <w:rFonts w:ascii="Georgia" w:cs="Georgia" w:eastAsia="Georgia" w:hAnsi="Georgia"/>
        </w:rPr>
        <w:t xml:space="preserve">Usage terms for journalists</w:t>
      </w:r>
    </w:p>
    <w:p>
      <w:pPr>
        <w:spacing w:after="120" w:before="0" w:line="320"/>
        <w:jc w:val="left"/>
      </w:pPr>
      <w:r>
        <w:rPr>
          <w:rFonts w:ascii="Georgia" w:cs="Georgia" w:eastAsia="Georgia" w:hAnsi="Georgia"/>
          <w:color w:val="000000"/>
          <w:sz w:val="22"/>
          <w:szCs w:val="22"/>
        </w:rPr>
        <w:t xml:space="preserve">All text in this press kit may be quoted directly, paraphrased, or reworded without attribution. Photographs of the artifact are available via the eBay listing and by email request. In-person inspection of the artifact is available to verified journalists and verified prospective buyers by appointment in Tampa, Florida.</w:t>
      </w:r>
    </w:p>
    <w:p>
      <w:pPr>
        <w:spacing w:after="120" w:before="0" w:line="320"/>
        <w:jc w:val="left"/>
      </w:pPr>
      <w:r>
        <w:rPr>
          <w:rFonts w:ascii="Georgia" w:cs="Georgia" w:eastAsia="Georgia" w:hAnsi="Georgia"/>
          <w:i/>
          <w:iCs/>
          <w:color w:val="7A766B"/>
          <w:sz w:val="22"/>
          <w:szCs w:val="22"/>
        </w:rPr>
        <w:t xml:space="preserve">The site includes a formal disclaimer regarding NVIDIA affiliation. Any coverage should make clear that jensenpeen.com is an independently produced fan tribute, not affiliated with or endorsed by NVIDIA Corporation or Jensen Huang. The signatures themselves are genuine and Beckett-authenticated.</w:t>
      </w:r>
    </w:p>
    <w:p>
      <w:pPr>
        <w:pBdr>
          <w:bottom w:val="single" w:color="76B900" w:sz="6" w:space="6"/>
        </w:pBdr>
        <w:spacing w:after="240" w:before="120"/>
      </w:pPr>
      <w:r>
        <w:t xml:space="preserve"/>
      </w:r>
    </w:p>
    <w:p>
      <w:pPr>
        <w:pStyle w:val="Heading3"/>
        <w:spacing w:after="120" w:before="240"/>
        <w:jc w:val="left"/>
      </w:pPr>
      <w:r>
        <w:rPr>
          <w:rFonts w:ascii="Georgia" w:cs="Georgia" w:eastAsia="Georgia" w:hAnsi="Georgia"/>
          <w:sz w:val="20"/>
          <w:szCs w:val="20"/>
        </w:rPr>
        <w:t xml:space="preserve">The fine print</w:t>
      </w:r>
    </w:p>
    <w:p>
      <w:pPr>
        <w:spacing w:after="120" w:before="120" w:line="280"/>
      </w:pPr>
      <w:r>
        <w:rPr>
          <w:rFonts w:ascii="Georgia" w:cs="Georgia" w:eastAsia="Georgia" w:hAnsi="Georgia"/>
          <w:i/>
          <w:iCs/>
          <w:color w:val="7A766B"/>
          <w:sz w:val="18"/>
          <w:szCs w:val="18"/>
        </w:rPr>
        <w:t xml:space="preserve">jensenpeen.com is an independently produced fan tribute. It is not affiliated with, endorsed by, or sponsored by NVIDIA Corporation, Jensen Huang, or any related entity. All trademarks — including NVIDIA®, GeForce®, and RTX® — are the property of their respective owners and are referenced here solely for descriptive purposes under nominative fair use. The signed artifact is a genuine physical object authenticated by Beckett Authentication Services; the domain name is a work of irreverent affection. No warranties of any kind are made as to future value. Site © 2026 iJarvis LLC, Tampa, FL.</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Georgia" w:cs="Georgia" w:eastAsia="Georgia" w:hAnsi="Georgia"/>
        <w:color w:val="7A766B"/>
        <w:sz w:val="16"/>
        <w:szCs w:val="16"/>
      </w:rPr>
      <w:t xml:space="preserve">iJarvis LLC · Tampa, FL · </w:t>
    </w:r>
    <w:r>
      <w:rPr>
        <w:rFonts w:ascii="Georgia" w:cs="Georgia" w:eastAsia="Georgia" w:hAnsi="Georgia"/>
        <w:color w:val="76B900"/>
        <w:sz w:val="16"/>
        <w:szCs w:val="16"/>
      </w:rPr>
      <w:t xml:space="preserve">press@jensenpeen.com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Georgia" w:cs="Georgia" w:eastAsia="Georgia" w:hAnsi="Georgia"/>
        <w:b/>
        <w:bCs/>
        <w:color w:val="76B900"/>
        <w:sz w:val="18"/>
        <w:szCs w:val="18"/>
      </w:rPr>
      <w:t xml:space="preserve">JENSENPEEN.COM</w:t>
    </w:r>
    <w:r>
      <w:rPr>
        <w:sz w:val="18"/>
        <w:szCs w:val="18"/>
      </w:rPr>
      <w:t xml:space="preserve">      </w:t>
    </w:r>
    <w:r>
      <w:rPr>
        <w:rFonts w:ascii="Georgia" w:cs="Georgia" w:eastAsia="Georgia" w:hAnsi="Georgia"/>
        <w:color w:val="7A766B"/>
        <w:sz w:val="14"/>
        <w:szCs w:val="14"/>
      </w:rPr>
      <w:t xml:space="preserve">PRESS KIT · LOT 001 · DUAL-SIGNED · BECKETT AUTHENTICATED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eorgia" w:cs="Georgia" w:eastAsia="Georgia" w:hAnsi="Georgia"/>
      <w:b w:val="false"/>
      <w:bCs w:val="false"/>
      <w:color w:val="0A0A0B"/>
      <w:sz w:val="40"/>
      <w:szCs w:val="40"/>
    </w:rPr>
  </w:style>
  <w:style w:type="paragraph" w:styleId="Heading2">
    <w:name w:val="Heading 2"/>
    <w:basedOn w:val="Normal"/>
    <w:next w:val="Normal"/>
    <w:qFormat/>
    <w:pPr>
      <w:spacing w:after="120" w:before="300"/>
      <w:outlineLvl w:val="1"/>
    </w:pPr>
    <w:rPr>
      <w:rFonts w:ascii="Georgia" w:cs="Georgia" w:eastAsia="Georgia" w:hAnsi="Georgia"/>
      <w:b/>
      <w:bCs/>
      <w:color w:val="0A0A0B"/>
      <w:sz w:val="28"/>
      <w:szCs w:val="28"/>
    </w:rPr>
  </w:style>
  <w:style w:type="paragraph" w:styleId="Heading3">
    <w:name w:val="Heading 3"/>
    <w:basedOn w:val="Normal"/>
    <w:next w:val="Normal"/>
    <w:qFormat/>
    <w:pPr>
      <w:spacing w:after="80" w:before="240"/>
      <w:outlineLvl w:val="2"/>
    </w:pPr>
    <w:rPr>
      <w:rFonts w:ascii="Georgia" w:cs="Georgia" w:eastAsia="Georgia" w:hAnsi="Georgia"/>
      <w:b/>
      <w:bCs/>
      <w:color w:val="76B90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jensenpeen.com — Press Kit</dc:title>
  <dc:creator>iJarvis LLC</dc:creator>
  <dc:description>Media fact sheet and press resources for jensenpeen.com</dc:description>
  <cp:lastModifiedBy>Un-named</cp:lastModifiedBy>
  <cp:revision>1</cp:revision>
  <dcterms:created xsi:type="dcterms:W3CDTF">2026-04-19T18:49:23.291Z</dcterms:created>
  <dcterms:modified xsi:type="dcterms:W3CDTF">2026-04-19T18:49:23.292Z</dcterms:modified>
</cp:coreProperties>
</file>

<file path=docProps/custom.xml><?xml version="1.0" encoding="utf-8"?>
<Properties xmlns="http://schemas.openxmlformats.org/officeDocument/2006/custom-properties" xmlns:vt="http://schemas.openxmlformats.org/officeDocument/2006/docPropsVTypes"/>
</file>